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B1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>Odluke donesene na 3</w:t>
      </w:r>
      <w:r w:rsidR="009C1B83">
        <w:rPr>
          <w:rFonts w:ascii="Times New Roman" w:hAnsi="Times New Roman"/>
          <w:b/>
          <w:i/>
          <w:sz w:val="24"/>
          <w:szCs w:val="24"/>
          <w:lang w:val="hr-HR"/>
        </w:rPr>
        <w:t>5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. sjednici Skupštine Društva VODOVOD I ODVODNJA CETINSKE KRAJINE D.O.O. održanoj dana </w:t>
      </w:r>
      <w:r w:rsidR="00EA4FFF">
        <w:rPr>
          <w:rFonts w:ascii="Times New Roman" w:hAnsi="Times New Roman"/>
          <w:b/>
          <w:i/>
          <w:sz w:val="24"/>
          <w:szCs w:val="24"/>
          <w:lang w:val="hr-HR"/>
        </w:rPr>
        <w:t>2</w:t>
      </w:r>
      <w:r w:rsidR="00CB1F13">
        <w:rPr>
          <w:rFonts w:ascii="Times New Roman" w:hAnsi="Times New Roman"/>
          <w:b/>
          <w:i/>
          <w:sz w:val="24"/>
          <w:szCs w:val="24"/>
          <w:lang w:val="hr-HR"/>
        </w:rPr>
        <w:t>9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.</w:t>
      </w:r>
      <w:r w:rsidR="00CB1F13">
        <w:rPr>
          <w:rFonts w:ascii="Times New Roman" w:hAnsi="Times New Roman"/>
          <w:b/>
          <w:i/>
          <w:sz w:val="24"/>
          <w:szCs w:val="24"/>
          <w:lang w:val="hr-HR"/>
        </w:rPr>
        <w:t>03.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.201</w:t>
      </w:r>
      <w:r w:rsidR="009C1B83">
        <w:rPr>
          <w:rFonts w:ascii="Times New Roman" w:hAnsi="Times New Roman"/>
          <w:b/>
          <w:i/>
          <w:sz w:val="24"/>
          <w:szCs w:val="24"/>
          <w:lang w:val="hr-HR"/>
        </w:rPr>
        <w:t>9</w:t>
      </w: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 g (</w:t>
      </w:r>
      <w:r w:rsidR="00CB1F13">
        <w:rPr>
          <w:rFonts w:ascii="Times New Roman" w:hAnsi="Times New Roman"/>
          <w:b/>
          <w:i/>
          <w:sz w:val="24"/>
          <w:szCs w:val="24"/>
          <w:lang w:val="hr-HR"/>
        </w:rPr>
        <w:t>petak</w:t>
      </w:r>
      <w:r w:rsidR="00EA4FFF">
        <w:rPr>
          <w:rFonts w:ascii="Times New Roman" w:hAnsi="Times New Roman"/>
          <w:b/>
          <w:i/>
          <w:sz w:val="24"/>
          <w:szCs w:val="24"/>
          <w:lang w:val="hr-HR"/>
        </w:rPr>
        <w:t>)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) u 11:00 sati u uredu direktora.</w:t>
      </w: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1.Odluka </w:t>
      </w:r>
      <w:r w:rsidR="00CB1F13">
        <w:rPr>
          <w:rFonts w:ascii="Times New Roman" w:hAnsi="Times New Roman"/>
          <w:b/>
          <w:i/>
          <w:sz w:val="24"/>
          <w:szCs w:val="24"/>
          <w:lang w:val="hr-HR"/>
        </w:rPr>
        <w:t>o verifikaciji zapisnika sa 34 sjednice skupštine društva</w:t>
      </w: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>2.Odluka</w:t>
      </w:r>
      <w:r w:rsidR="00EA4FFF">
        <w:rPr>
          <w:rFonts w:ascii="Times New Roman" w:hAnsi="Times New Roman"/>
          <w:b/>
          <w:i/>
          <w:sz w:val="24"/>
          <w:szCs w:val="24"/>
          <w:lang w:val="hr-HR"/>
        </w:rPr>
        <w:t xml:space="preserve"> o </w:t>
      </w:r>
      <w:r w:rsidR="00CB1F13">
        <w:rPr>
          <w:rFonts w:ascii="Times New Roman" w:hAnsi="Times New Roman"/>
          <w:b/>
          <w:i/>
          <w:sz w:val="24"/>
          <w:szCs w:val="24"/>
          <w:lang w:val="hr-HR"/>
        </w:rPr>
        <w:t>prihvaćanju pravilnika o prikupljanju ,obradi i korištenju te zaštiti osobnih podataka fizičkih osoba</w:t>
      </w:r>
    </w:p>
    <w:p w:rsidR="00EA4FFF" w:rsidRDefault="00EA4FFF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3.Odluka </w:t>
      </w:r>
      <w:r w:rsidR="00CB1F13">
        <w:rPr>
          <w:rFonts w:ascii="Times New Roman" w:hAnsi="Times New Roman"/>
          <w:b/>
          <w:i/>
          <w:sz w:val="24"/>
          <w:szCs w:val="24"/>
          <w:lang w:val="hr-HR"/>
        </w:rPr>
        <w:t xml:space="preserve">o prihvaćanju Elaborata Povjerenstva za popis imovine ,potraživanja i obveza na </w:t>
      </w:r>
    </w:p>
    <w:p w:rsidR="00CB1F13" w:rsidRDefault="00CB1F13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>31.12.2018 g. i otpisu sitnog inventara u upotrebi po inventuri dana 31.12.2018.g</w:t>
      </w:r>
    </w:p>
    <w:p w:rsidR="00CB1F13" w:rsidRDefault="00CB1F13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CB1F13" w:rsidRDefault="00CB1F13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>4. Odluka od davanju prethodne suglasnosti na odabir najpovoljnije ponude u postupku javne nabave SUSTAVA UPRAVLJANJA GUBICIMA -IZGRADNJA I USPOSTAVA NADZORNO -UPRAVLJAČKOG SUSTAVA KONTROLE I SMANJENJA GUBITAKA U VODOOPSKRBNOM SUSTAVU NARUĆITELJA i ovlaštenje Direktoru za potpis Okvirnoga sporazuma i ugovora.</w:t>
      </w:r>
    </w:p>
    <w:p w:rsidR="00CB1F13" w:rsidRDefault="00CB1F13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CB1F13" w:rsidRDefault="00CB1F13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5.Odluka od davanju ovlaštenja Direktoru za potpis </w:t>
      </w:r>
      <w:r w:rsidR="004F3CEF">
        <w:rPr>
          <w:rFonts w:ascii="Times New Roman" w:hAnsi="Times New Roman"/>
          <w:b/>
          <w:i/>
          <w:sz w:val="24"/>
          <w:szCs w:val="24"/>
          <w:lang w:val="hr-HR"/>
        </w:rPr>
        <w:t>Ugovora o partnerstvu i Ugovora o sufinanciranju za projekt Poboljšanje vodno – komunalne infrastrukture aglomeracije Sinj.</w:t>
      </w: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3E67B1" w:rsidRDefault="003E67B1" w:rsidP="003E67B1">
      <w:pPr>
        <w:rPr>
          <w:rFonts w:cs="Arial"/>
          <w:szCs w:val="22"/>
          <w:lang w:val="hr-HR"/>
        </w:rPr>
      </w:pPr>
    </w:p>
    <w:sectPr w:rsidR="003E67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A60" w:rsidRDefault="005B6A60" w:rsidP="00046709">
      <w:r>
        <w:separator/>
      </w:r>
    </w:p>
  </w:endnote>
  <w:endnote w:type="continuationSeparator" w:id="0">
    <w:p w:rsidR="005B6A60" w:rsidRDefault="005B6A60" w:rsidP="0004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A60" w:rsidRDefault="005B6A60" w:rsidP="00046709">
      <w:r>
        <w:separator/>
      </w:r>
    </w:p>
  </w:footnote>
  <w:footnote w:type="continuationSeparator" w:id="0">
    <w:p w:rsidR="005B6A60" w:rsidRDefault="005B6A60" w:rsidP="0004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709" w:rsidRDefault="00046709">
    <w:pPr>
      <w:pStyle w:val="Zaglavlje"/>
    </w:pPr>
    <w:r>
      <w:rPr>
        <w:noProof/>
      </w:rPr>
      <w:drawing>
        <wp:inline distT="0" distB="0" distL="0" distR="0" wp14:anchorId="22597764">
          <wp:extent cx="5901690" cy="1298575"/>
          <wp:effectExtent l="0" t="0" r="381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690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B1"/>
    <w:rsid w:val="00046709"/>
    <w:rsid w:val="002B078C"/>
    <w:rsid w:val="0039137B"/>
    <w:rsid w:val="003E67B1"/>
    <w:rsid w:val="00444DB0"/>
    <w:rsid w:val="004A3D0D"/>
    <w:rsid w:val="004D6A6A"/>
    <w:rsid w:val="004F3CEF"/>
    <w:rsid w:val="005B6A60"/>
    <w:rsid w:val="005F4D4A"/>
    <w:rsid w:val="006968F1"/>
    <w:rsid w:val="007B0774"/>
    <w:rsid w:val="009920FB"/>
    <w:rsid w:val="009C1B83"/>
    <w:rsid w:val="00A840E8"/>
    <w:rsid w:val="00CB1F13"/>
    <w:rsid w:val="00D90628"/>
    <w:rsid w:val="00EA4FFF"/>
    <w:rsid w:val="00F72F09"/>
    <w:rsid w:val="00F9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B8F78"/>
  <w15:chartTrackingRefBased/>
  <w15:docId w15:val="{6206F334-4799-4DAC-A0F0-A3BF8054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7B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3E67B1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E67B1"/>
    <w:rPr>
      <w:rFonts w:ascii="Arial" w:eastAsia="Times New Roman" w:hAnsi="Arial" w:cs="Times New Roman"/>
      <w:b/>
      <w:szCs w:val="20"/>
      <w:lang w:val="en-US" w:eastAsia="hr-HR"/>
    </w:rPr>
  </w:style>
  <w:style w:type="paragraph" w:customStyle="1" w:styleId="Default">
    <w:name w:val="Default"/>
    <w:rsid w:val="003E67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467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709"/>
    <w:rPr>
      <w:rFonts w:ascii="Arial" w:eastAsia="Times New Roman" w:hAnsi="Arial" w:cs="Times New Roman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0467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6709"/>
    <w:rPr>
      <w:rFonts w:ascii="Arial" w:eastAsia="Times New Roman" w:hAnsi="Arial" w:cs="Times New Roman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dc:description/>
  <cp:lastModifiedBy>Korisnik 2</cp:lastModifiedBy>
  <cp:revision>4</cp:revision>
  <cp:lastPrinted>2019-07-25T10:21:00Z</cp:lastPrinted>
  <dcterms:created xsi:type="dcterms:W3CDTF">2019-07-25T10:21:00Z</dcterms:created>
  <dcterms:modified xsi:type="dcterms:W3CDTF">2019-07-29T07:09:00Z</dcterms:modified>
</cp:coreProperties>
</file>